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F8A" w:rsidRDefault="00655F8A" w:rsidP="00BB3970">
      <w:pPr>
        <w:tabs>
          <w:tab w:val="left" w:pos="5940"/>
        </w:tabs>
        <w:rPr>
          <w:rFonts w:ascii="Arial" w:eastAsia="MS Mincho" w:hAnsi="Arial" w:cs="Arial"/>
          <w:b/>
          <w:sz w:val="28"/>
          <w:szCs w:val="24"/>
          <w:lang w:eastAsia="ja-JP"/>
        </w:rPr>
      </w:pPr>
    </w:p>
    <w:p w:rsidR="0011344B" w:rsidRDefault="0011344B" w:rsidP="0011344B">
      <w:pPr>
        <w:rPr>
          <w:rFonts w:ascii="Arial" w:eastAsia="MS Mincho" w:hAnsi="Arial" w:cs="Arial"/>
          <w:sz w:val="22"/>
          <w:szCs w:val="24"/>
          <w:lang w:eastAsia="ja-JP"/>
        </w:rPr>
      </w:pPr>
      <w:r>
        <w:rPr>
          <w:rFonts w:ascii="Arial" w:hAnsi="Arial" w:cs="Arial"/>
          <w:b/>
        </w:rPr>
        <w:t>Wirtschaftliche Eigennutzung mit dem „grünen“ Warmwasserspeicher</w:t>
      </w:r>
    </w:p>
    <w:p w:rsidR="0011344B" w:rsidRDefault="0011344B" w:rsidP="0011344B">
      <w:pPr>
        <w:tabs>
          <w:tab w:val="left" w:pos="5940"/>
        </w:tabs>
        <w:rPr>
          <w:rFonts w:ascii="Arial" w:eastAsia="MS Mincho" w:hAnsi="Arial" w:cs="Arial"/>
          <w:b/>
          <w:sz w:val="28"/>
          <w:szCs w:val="24"/>
          <w:lang w:eastAsia="ja-JP"/>
        </w:rPr>
      </w:pPr>
    </w:p>
    <w:p w:rsidR="0011344B" w:rsidRDefault="0011344B" w:rsidP="0011344B">
      <w:pPr>
        <w:tabs>
          <w:tab w:val="left" w:pos="5940"/>
        </w:tabs>
        <w:rPr>
          <w:rFonts w:ascii="Arial" w:eastAsia="MS Mincho" w:hAnsi="Arial" w:cs="Arial"/>
          <w:b/>
          <w:sz w:val="28"/>
          <w:szCs w:val="24"/>
          <w:lang w:eastAsia="ja-JP"/>
        </w:rPr>
      </w:pPr>
      <w:r>
        <w:rPr>
          <w:rFonts w:ascii="Arial" w:eastAsia="MS Mincho" w:hAnsi="Arial" w:cs="Arial"/>
          <w:b/>
          <w:sz w:val="28"/>
          <w:szCs w:val="24"/>
          <w:lang w:eastAsia="ja-JP"/>
        </w:rPr>
        <w:t>PV-Energie intelligent einsetzen</w:t>
      </w:r>
    </w:p>
    <w:p w:rsidR="0011344B" w:rsidRDefault="0011344B" w:rsidP="0011344B">
      <w:pPr>
        <w:rPr>
          <w:rFonts w:ascii="Arial" w:eastAsia="MS Mincho" w:hAnsi="Arial" w:cs="Arial"/>
          <w:sz w:val="22"/>
          <w:szCs w:val="24"/>
          <w:lang w:eastAsia="ja-JP"/>
        </w:rPr>
      </w:pPr>
    </w:p>
    <w:p w:rsidR="00CD4569" w:rsidRPr="00CD4569" w:rsidRDefault="00CD4569" w:rsidP="00CD4569">
      <w:pPr>
        <w:rPr>
          <w:rFonts w:ascii="Arial" w:hAnsi="Arial" w:cs="Arial"/>
          <w:b/>
          <w:sz w:val="22"/>
          <w:szCs w:val="22"/>
        </w:rPr>
      </w:pPr>
      <w:r w:rsidRPr="00CD4569">
        <w:rPr>
          <w:rFonts w:ascii="Arial" w:hAnsi="Arial" w:cs="Arial"/>
          <w:b/>
          <w:sz w:val="22"/>
          <w:szCs w:val="22"/>
        </w:rPr>
        <w:t xml:space="preserve">Die Erzeugung von Erneuerbaren Energien im privaten Wohnbereich ist dann besonders wirtschaftlich, wenn der Anteil der Eigennutzung konsequent optimiert wird. Wie sich dies mit intelligenten Lösungen für die Warmwasserbereitung erzielen lässt, beweist Austria Email mit dem neuen ES-PV-Speicher (Elektrospeicher mit Photovoltaik-Heizung). Mit sechs Leistungsstufen lässt sich das Gerät an nahezu jede Photovoltaik-Anlage anpassen. </w:t>
      </w:r>
    </w:p>
    <w:p w:rsidR="00CD4569" w:rsidRPr="00CD4569" w:rsidRDefault="00CD4569" w:rsidP="00CD4569">
      <w:pPr>
        <w:rPr>
          <w:rFonts w:ascii="Arial" w:hAnsi="Arial" w:cs="Arial"/>
          <w:sz w:val="22"/>
          <w:szCs w:val="22"/>
        </w:rPr>
      </w:pPr>
    </w:p>
    <w:p w:rsidR="00CD4569" w:rsidRPr="00CD4569" w:rsidRDefault="00CD4569" w:rsidP="00CD4569">
      <w:pPr>
        <w:rPr>
          <w:rFonts w:ascii="Arial" w:hAnsi="Arial" w:cs="Arial"/>
          <w:b/>
          <w:sz w:val="22"/>
          <w:szCs w:val="22"/>
        </w:rPr>
      </w:pPr>
      <w:r w:rsidRPr="00CD4569">
        <w:rPr>
          <w:rFonts w:ascii="Arial" w:hAnsi="Arial" w:cs="Arial"/>
          <w:b/>
          <w:sz w:val="22"/>
          <w:szCs w:val="22"/>
        </w:rPr>
        <w:t>Effiziente Nutzung der Erneuerbaren Energie</w:t>
      </w:r>
    </w:p>
    <w:p w:rsidR="00CD4569" w:rsidRPr="00CD4569" w:rsidRDefault="006323FF" w:rsidP="00CD4569">
      <w:pPr>
        <w:rPr>
          <w:rFonts w:ascii="Arial" w:hAnsi="Arial" w:cs="Arial"/>
          <w:sz w:val="22"/>
          <w:szCs w:val="22"/>
        </w:rPr>
      </w:pPr>
      <w:r w:rsidRPr="006323FF">
        <w:rPr>
          <w:rFonts w:ascii="Arial" w:hAnsi="Arial" w:cs="Arial"/>
          <w:sz w:val="22"/>
          <w:szCs w:val="22"/>
        </w:rPr>
        <w:t xml:space="preserve">Der „grüne Speicher“ nutzt die selbst erzeugte PV-Energie zur Warmwasserbereitung, macht unabhängiger von der externen Energieversorgung und spart somit bares Geld. </w:t>
      </w:r>
      <w:r w:rsidR="00CD4569" w:rsidRPr="006323FF">
        <w:rPr>
          <w:rFonts w:ascii="Arial" w:hAnsi="Arial" w:cs="Arial"/>
          <w:sz w:val="22"/>
          <w:szCs w:val="22"/>
        </w:rPr>
        <w:t>Der Solarertrag wird durch das intelligente Schaltk</w:t>
      </w:r>
      <w:r w:rsidRPr="006323FF">
        <w:rPr>
          <w:rFonts w:ascii="Arial" w:hAnsi="Arial" w:cs="Arial"/>
          <w:sz w:val="22"/>
          <w:szCs w:val="22"/>
        </w:rPr>
        <w:t>onzept des Speichers optimiert, so dass die Nutzung der „Erneuerbaren</w:t>
      </w:r>
      <w:r w:rsidRPr="00CD4569">
        <w:rPr>
          <w:rFonts w:ascii="Arial" w:hAnsi="Arial" w:cs="Arial"/>
          <w:sz w:val="22"/>
          <w:szCs w:val="22"/>
        </w:rPr>
        <w:t xml:space="preserve">“ für den privaten Wohnbereich besonders </w:t>
      </w:r>
      <w:r>
        <w:rPr>
          <w:rFonts w:ascii="Arial" w:hAnsi="Arial" w:cs="Arial"/>
          <w:sz w:val="22"/>
          <w:szCs w:val="22"/>
        </w:rPr>
        <w:t>wirtschaftlich wird</w:t>
      </w:r>
      <w:r w:rsidRPr="00CD4569">
        <w:rPr>
          <w:rFonts w:ascii="Arial" w:hAnsi="Arial" w:cs="Arial"/>
          <w:sz w:val="22"/>
          <w:szCs w:val="22"/>
        </w:rPr>
        <w:t xml:space="preserve">. </w:t>
      </w:r>
      <w:r w:rsidR="00CD4569" w:rsidRPr="00CD4569">
        <w:rPr>
          <w:rFonts w:ascii="Arial" w:hAnsi="Arial" w:cs="Arial"/>
          <w:sz w:val="22"/>
          <w:szCs w:val="22"/>
        </w:rPr>
        <w:t xml:space="preserve">Gut zu wissen: Auch bei bereits bestehenden PV-Anlagen ist eine einfache Eingliederung des Speichers möglich. </w:t>
      </w:r>
    </w:p>
    <w:p w:rsidR="00CD4569" w:rsidRPr="00CD4569" w:rsidRDefault="00CD4569" w:rsidP="00CD4569">
      <w:pPr>
        <w:rPr>
          <w:rFonts w:ascii="Arial" w:hAnsi="Arial" w:cs="Arial"/>
          <w:sz w:val="22"/>
          <w:szCs w:val="22"/>
        </w:rPr>
      </w:pPr>
    </w:p>
    <w:p w:rsidR="00CD4569" w:rsidRPr="00CD4569" w:rsidRDefault="00CD4569" w:rsidP="00CD4569">
      <w:pPr>
        <w:rPr>
          <w:rFonts w:ascii="Arial" w:hAnsi="Arial" w:cs="Arial"/>
          <w:b/>
          <w:sz w:val="22"/>
          <w:szCs w:val="22"/>
        </w:rPr>
      </w:pPr>
      <w:r w:rsidRPr="00CD4569">
        <w:rPr>
          <w:rFonts w:ascii="Arial" w:hAnsi="Arial" w:cs="Arial"/>
          <w:b/>
          <w:sz w:val="22"/>
          <w:szCs w:val="22"/>
        </w:rPr>
        <w:t>Stufenlose Anpassung an jede PV-Anlage</w:t>
      </w:r>
    </w:p>
    <w:p w:rsidR="00CD4569" w:rsidRDefault="00CD4569" w:rsidP="00CD4569">
      <w:pPr>
        <w:rPr>
          <w:rFonts w:ascii="Arial" w:hAnsi="Arial" w:cs="Arial"/>
          <w:sz w:val="22"/>
          <w:szCs w:val="22"/>
        </w:rPr>
      </w:pPr>
      <w:r w:rsidRPr="00CD4569">
        <w:rPr>
          <w:rFonts w:ascii="Arial" w:hAnsi="Arial" w:cs="Arial"/>
          <w:sz w:val="22"/>
          <w:szCs w:val="22"/>
        </w:rPr>
        <w:t>Beim umweltfreundlichen und effizienten PV-Betrieb wird das Gerät über eine Steuerleitung mit dem Wechselrichter verbunden</w:t>
      </w:r>
      <w:r w:rsidR="006323FF">
        <w:rPr>
          <w:rFonts w:ascii="Arial" w:hAnsi="Arial" w:cs="Arial"/>
          <w:sz w:val="22"/>
          <w:szCs w:val="22"/>
        </w:rPr>
        <w:t>. Eine</w:t>
      </w:r>
      <w:r w:rsidR="006323FF" w:rsidRPr="00CD4569">
        <w:rPr>
          <w:rFonts w:ascii="Arial" w:hAnsi="Arial" w:cs="Arial"/>
          <w:sz w:val="22"/>
          <w:szCs w:val="22"/>
        </w:rPr>
        <w:t xml:space="preserve"> Glimmlampe zeigt </w:t>
      </w:r>
      <w:r w:rsidR="006323FF">
        <w:rPr>
          <w:rFonts w:ascii="Arial" w:hAnsi="Arial" w:cs="Arial"/>
          <w:sz w:val="22"/>
          <w:szCs w:val="22"/>
        </w:rPr>
        <w:t xml:space="preserve">jeweils </w:t>
      </w:r>
      <w:r w:rsidR="006323FF" w:rsidRPr="00CD4569">
        <w:rPr>
          <w:rFonts w:ascii="Arial" w:hAnsi="Arial" w:cs="Arial"/>
          <w:sz w:val="22"/>
          <w:szCs w:val="22"/>
        </w:rPr>
        <w:t xml:space="preserve">an, </w:t>
      </w:r>
      <w:r w:rsidR="006323FF">
        <w:rPr>
          <w:rFonts w:ascii="Arial" w:hAnsi="Arial" w:cs="Arial"/>
          <w:sz w:val="22"/>
          <w:szCs w:val="22"/>
        </w:rPr>
        <w:t>wenn</w:t>
      </w:r>
      <w:r w:rsidR="006323FF" w:rsidRPr="00CD4569">
        <w:rPr>
          <w:rFonts w:ascii="Arial" w:hAnsi="Arial" w:cs="Arial"/>
          <w:sz w:val="22"/>
          <w:szCs w:val="22"/>
        </w:rPr>
        <w:t xml:space="preserve"> der Speicher </w:t>
      </w:r>
      <w:r w:rsidR="006323FF">
        <w:rPr>
          <w:rFonts w:ascii="Arial" w:hAnsi="Arial" w:cs="Arial"/>
          <w:sz w:val="22"/>
          <w:szCs w:val="22"/>
        </w:rPr>
        <w:t xml:space="preserve">aktuell </w:t>
      </w:r>
      <w:r w:rsidR="006323FF" w:rsidRPr="00CD4569">
        <w:rPr>
          <w:rFonts w:ascii="Arial" w:hAnsi="Arial" w:cs="Arial"/>
          <w:sz w:val="22"/>
          <w:szCs w:val="22"/>
        </w:rPr>
        <w:t>beladen wird.</w:t>
      </w:r>
      <w:r w:rsidR="006323FF">
        <w:rPr>
          <w:rFonts w:ascii="Arial" w:hAnsi="Arial" w:cs="Arial"/>
          <w:sz w:val="22"/>
          <w:szCs w:val="22"/>
        </w:rPr>
        <w:t xml:space="preserve"> Der Wechselrichter schaltet d</w:t>
      </w:r>
      <w:r w:rsidRPr="00CD4569">
        <w:rPr>
          <w:rFonts w:ascii="Arial" w:hAnsi="Arial" w:cs="Arial"/>
          <w:sz w:val="22"/>
          <w:szCs w:val="22"/>
        </w:rPr>
        <w:t xml:space="preserve">ie E-Heizung immer dann </w:t>
      </w:r>
      <w:r w:rsidR="006323FF">
        <w:rPr>
          <w:rFonts w:ascii="Arial" w:hAnsi="Arial" w:cs="Arial"/>
          <w:sz w:val="22"/>
          <w:szCs w:val="22"/>
        </w:rPr>
        <w:t xml:space="preserve">ein, wenn </w:t>
      </w:r>
      <w:r w:rsidRPr="00CD4569">
        <w:rPr>
          <w:rFonts w:ascii="Arial" w:hAnsi="Arial" w:cs="Arial"/>
          <w:sz w:val="22"/>
          <w:szCs w:val="22"/>
        </w:rPr>
        <w:t xml:space="preserve">er erkennt, dass genug Energie von der Sonne vorhanden ist. Somit wird der solare Ertrag </w:t>
      </w:r>
      <w:r w:rsidR="006323FF">
        <w:rPr>
          <w:rFonts w:ascii="Arial" w:hAnsi="Arial" w:cs="Arial"/>
          <w:sz w:val="22"/>
          <w:szCs w:val="22"/>
        </w:rPr>
        <w:t>optimiert</w:t>
      </w:r>
      <w:r w:rsidRPr="00CD4569">
        <w:rPr>
          <w:rFonts w:ascii="Arial" w:hAnsi="Arial" w:cs="Arial"/>
          <w:sz w:val="22"/>
          <w:szCs w:val="22"/>
        </w:rPr>
        <w:t xml:space="preserve"> und die persönliche CO</w:t>
      </w:r>
      <w:r w:rsidRPr="006323FF">
        <w:rPr>
          <w:rFonts w:ascii="Arial" w:hAnsi="Arial" w:cs="Arial"/>
          <w:sz w:val="22"/>
          <w:szCs w:val="22"/>
          <w:vertAlign w:val="subscript"/>
        </w:rPr>
        <w:t>2</w:t>
      </w:r>
      <w:r w:rsidRPr="00CD4569">
        <w:rPr>
          <w:rFonts w:ascii="Arial" w:hAnsi="Arial" w:cs="Arial"/>
          <w:sz w:val="22"/>
          <w:szCs w:val="22"/>
        </w:rPr>
        <w:t xml:space="preserve">-Bilanz verbessert. Eine wichtige Eigenschaft: Das Gerät kann für verschiedene Heizleistungen konfiguriert werden (1, 2, 3, 4, 5 oder 6kW), so dass eine optimale, praktisch stufenlose Anpassung an die jeweilige Größe der PV-Anlage möglich ist. </w:t>
      </w:r>
    </w:p>
    <w:p w:rsidR="00CD4569" w:rsidRPr="00CD4569" w:rsidRDefault="00CD4569" w:rsidP="00CD4569">
      <w:pPr>
        <w:rPr>
          <w:rFonts w:ascii="Arial" w:hAnsi="Arial" w:cs="Arial"/>
          <w:sz w:val="22"/>
          <w:szCs w:val="22"/>
        </w:rPr>
      </w:pPr>
    </w:p>
    <w:p w:rsidR="00CD4569" w:rsidRPr="00CD4569" w:rsidRDefault="00CD4569" w:rsidP="00CD4569">
      <w:pPr>
        <w:rPr>
          <w:rFonts w:ascii="Arial" w:hAnsi="Arial" w:cs="Arial"/>
          <w:b/>
          <w:sz w:val="22"/>
          <w:szCs w:val="22"/>
        </w:rPr>
      </w:pPr>
      <w:r w:rsidRPr="00CD4569">
        <w:rPr>
          <w:rFonts w:ascii="Arial" w:hAnsi="Arial" w:cs="Arial"/>
          <w:b/>
          <w:sz w:val="22"/>
          <w:szCs w:val="22"/>
        </w:rPr>
        <w:t>Unempfindlich gegen häufiges Schalten</w:t>
      </w:r>
    </w:p>
    <w:p w:rsidR="00CD4569" w:rsidRPr="00CD4569" w:rsidRDefault="00CD4569" w:rsidP="00CD4569">
      <w:pPr>
        <w:rPr>
          <w:rFonts w:ascii="Arial" w:hAnsi="Arial" w:cs="Arial"/>
          <w:sz w:val="22"/>
          <w:szCs w:val="22"/>
        </w:rPr>
      </w:pPr>
      <w:r w:rsidRPr="00CD4569">
        <w:rPr>
          <w:rFonts w:ascii="Arial" w:hAnsi="Arial" w:cs="Arial"/>
          <w:sz w:val="22"/>
          <w:szCs w:val="22"/>
        </w:rPr>
        <w:t>Der Speicher verfügt über einen Innenbehälter aus Stahl und eine hochwertige Qualitäts-Emaillierung, die Langlebigkeit und Zuverläss</w:t>
      </w:r>
      <w:r w:rsidR="006323FF">
        <w:rPr>
          <w:rFonts w:ascii="Arial" w:hAnsi="Arial" w:cs="Arial"/>
          <w:sz w:val="22"/>
          <w:szCs w:val="22"/>
        </w:rPr>
        <w:t xml:space="preserve">igkeit des Gerätes garantiert. </w:t>
      </w:r>
      <w:r w:rsidRPr="00CD4569">
        <w:rPr>
          <w:rFonts w:ascii="Arial" w:hAnsi="Arial" w:cs="Arial"/>
          <w:sz w:val="22"/>
          <w:szCs w:val="22"/>
        </w:rPr>
        <w:t>Der direkt in den Außenmantel eingeschäumte Innenbehälter bewirkt eine nur geringe Wärmeableitung. Der Speic</w:t>
      </w:r>
      <w:r w:rsidR="006323FF">
        <w:rPr>
          <w:rFonts w:ascii="Arial" w:hAnsi="Arial" w:cs="Arial"/>
          <w:sz w:val="22"/>
          <w:szCs w:val="22"/>
        </w:rPr>
        <w:t>her entspricht der Schutzart IP</w:t>
      </w:r>
      <w:r w:rsidRPr="00CD4569">
        <w:rPr>
          <w:rFonts w:ascii="Arial" w:hAnsi="Arial" w:cs="Arial"/>
          <w:sz w:val="22"/>
          <w:szCs w:val="22"/>
        </w:rPr>
        <w:t xml:space="preserve">24 </w:t>
      </w:r>
      <w:r w:rsidR="00D41198">
        <w:rPr>
          <w:rFonts w:ascii="Arial" w:hAnsi="Arial" w:cs="Arial"/>
          <w:sz w:val="22"/>
          <w:szCs w:val="22"/>
        </w:rPr>
        <w:t>-</w:t>
      </w:r>
      <w:r w:rsidR="002A525B">
        <w:rPr>
          <w:rFonts w:ascii="Arial" w:hAnsi="Arial" w:cs="Arial"/>
          <w:sz w:val="22"/>
          <w:szCs w:val="22"/>
        </w:rPr>
        <w:t xml:space="preserve"> </w:t>
      </w:r>
      <w:r w:rsidR="00C32FB5">
        <w:rPr>
          <w:rFonts w:ascii="Arial" w:hAnsi="Arial" w:cs="Arial"/>
          <w:sz w:val="22"/>
          <w:szCs w:val="22"/>
        </w:rPr>
        <w:t xml:space="preserve">spritzwassergeschützt. Er ist </w:t>
      </w:r>
      <w:r w:rsidRPr="00CD4569">
        <w:rPr>
          <w:rFonts w:ascii="Arial" w:hAnsi="Arial" w:cs="Arial"/>
          <w:sz w:val="22"/>
          <w:szCs w:val="22"/>
        </w:rPr>
        <w:t>unempfindlich gegenüber häufigem Schalten</w:t>
      </w:r>
      <w:r w:rsidR="00C32FB5">
        <w:rPr>
          <w:rFonts w:ascii="Arial" w:hAnsi="Arial" w:cs="Arial"/>
          <w:sz w:val="22"/>
          <w:szCs w:val="22"/>
        </w:rPr>
        <w:t>, was zum Beispiel für die Nutzung mit einer PV-Anlage wichtig ist</w:t>
      </w:r>
      <w:r w:rsidRPr="00CD4569">
        <w:rPr>
          <w:rFonts w:ascii="Arial" w:hAnsi="Arial" w:cs="Arial"/>
          <w:sz w:val="22"/>
          <w:szCs w:val="22"/>
        </w:rPr>
        <w:t>. Diese Eigenschaft unterscheidet den Speicher beispielsweise von Wärmepumpen, die auf eine häufige Schaltfrequenz sehr empfindlich und ineffizient reagieren würden.</w:t>
      </w:r>
    </w:p>
    <w:p w:rsidR="00CD4569" w:rsidRPr="00CD4569" w:rsidRDefault="00CD4569" w:rsidP="00CD4569">
      <w:pPr>
        <w:rPr>
          <w:rFonts w:ascii="Arial" w:hAnsi="Arial" w:cs="Arial"/>
          <w:sz w:val="22"/>
          <w:szCs w:val="22"/>
        </w:rPr>
      </w:pPr>
    </w:p>
    <w:p w:rsidR="00CD4569" w:rsidRPr="00CD4569" w:rsidRDefault="00CD4569" w:rsidP="00CD4569">
      <w:pPr>
        <w:rPr>
          <w:rFonts w:ascii="Arial" w:hAnsi="Arial" w:cs="Arial"/>
          <w:b/>
          <w:sz w:val="22"/>
          <w:szCs w:val="22"/>
        </w:rPr>
      </w:pPr>
      <w:r w:rsidRPr="00CD4569">
        <w:rPr>
          <w:rFonts w:ascii="Arial" w:hAnsi="Arial" w:cs="Arial"/>
          <w:b/>
          <w:sz w:val="22"/>
          <w:szCs w:val="22"/>
        </w:rPr>
        <w:t>Flexibilität für den Hauseigentümer</w:t>
      </w:r>
    </w:p>
    <w:p w:rsidR="00CD4569" w:rsidRPr="00CD4569" w:rsidRDefault="00CD4569" w:rsidP="00CD4569">
      <w:pPr>
        <w:rPr>
          <w:rFonts w:ascii="Arial" w:hAnsi="Arial" w:cs="Arial"/>
          <w:sz w:val="22"/>
          <w:szCs w:val="22"/>
        </w:rPr>
      </w:pPr>
      <w:r w:rsidRPr="00CD4569">
        <w:rPr>
          <w:rFonts w:ascii="Arial" w:hAnsi="Arial" w:cs="Arial"/>
          <w:sz w:val="22"/>
          <w:szCs w:val="22"/>
        </w:rPr>
        <w:t>Der Anwender hat bei der Nutzung der neuen Speichergeneratio</w:t>
      </w:r>
      <w:r w:rsidR="00F57085">
        <w:rPr>
          <w:rFonts w:ascii="Arial" w:hAnsi="Arial" w:cs="Arial"/>
          <w:sz w:val="22"/>
          <w:szCs w:val="22"/>
        </w:rPr>
        <w:t>n ein Höchstmaß an Flexibilität.</w:t>
      </w:r>
      <w:r w:rsidRPr="00CD4569">
        <w:rPr>
          <w:rFonts w:ascii="Arial" w:hAnsi="Arial" w:cs="Arial"/>
          <w:sz w:val="22"/>
          <w:szCs w:val="22"/>
        </w:rPr>
        <w:t xml:space="preserve"> Werksseitig ist der Speicher ES-PV </w:t>
      </w:r>
      <w:r w:rsidR="00C32FB5">
        <w:rPr>
          <w:rFonts w:ascii="Arial" w:hAnsi="Arial" w:cs="Arial"/>
          <w:sz w:val="22"/>
          <w:szCs w:val="22"/>
        </w:rPr>
        <w:t>darauf</w:t>
      </w:r>
      <w:r w:rsidRPr="00CD4569">
        <w:rPr>
          <w:rFonts w:ascii="Arial" w:hAnsi="Arial" w:cs="Arial"/>
          <w:sz w:val="22"/>
          <w:szCs w:val="22"/>
        </w:rPr>
        <w:t xml:space="preserve"> eingestellt, </w:t>
      </w:r>
      <w:r w:rsidR="00C32FB5">
        <w:rPr>
          <w:rFonts w:ascii="Arial" w:hAnsi="Arial" w:cs="Arial"/>
          <w:sz w:val="22"/>
          <w:szCs w:val="22"/>
        </w:rPr>
        <w:t>dass er</w:t>
      </w:r>
      <w:r w:rsidRPr="00CD4569">
        <w:rPr>
          <w:rFonts w:ascii="Arial" w:hAnsi="Arial" w:cs="Arial"/>
          <w:sz w:val="22"/>
          <w:szCs w:val="22"/>
        </w:rPr>
        <w:t xml:space="preserve"> mit PV-Energie betrieben </w:t>
      </w:r>
      <w:r w:rsidR="00C32FB5">
        <w:rPr>
          <w:rFonts w:ascii="Arial" w:hAnsi="Arial" w:cs="Arial"/>
          <w:sz w:val="22"/>
          <w:szCs w:val="22"/>
        </w:rPr>
        <w:t>wird</w:t>
      </w:r>
      <w:r w:rsidRPr="00CD4569">
        <w:rPr>
          <w:rFonts w:ascii="Arial" w:hAnsi="Arial" w:cs="Arial"/>
          <w:sz w:val="22"/>
          <w:szCs w:val="22"/>
        </w:rPr>
        <w:t>. Ebe</w:t>
      </w:r>
      <w:r w:rsidR="00F57085">
        <w:rPr>
          <w:rFonts w:ascii="Arial" w:hAnsi="Arial" w:cs="Arial"/>
          <w:sz w:val="22"/>
          <w:szCs w:val="22"/>
        </w:rPr>
        <w:t xml:space="preserve">nso kann der Hängespeicher </w:t>
      </w:r>
      <w:r w:rsidRPr="00CD4569">
        <w:rPr>
          <w:rFonts w:ascii="Arial" w:hAnsi="Arial" w:cs="Arial"/>
          <w:sz w:val="22"/>
          <w:szCs w:val="22"/>
        </w:rPr>
        <w:t>durch eine einfache Adaptierung der Schaltung als Elektrospeicher verwendet werden</w:t>
      </w:r>
      <w:r w:rsidR="00B30486">
        <w:rPr>
          <w:rFonts w:ascii="Arial" w:hAnsi="Arial" w:cs="Arial"/>
          <w:sz w:val="22"/>
          <w:szCs w:val="22"/>
        </w:rPr>
        <w:t>,</w:t>
      </w:r>
      <w:r w:rsidRPr="00CD4569">
        <w:rPr>
          <w:rFonts w:ascii="Arial" w:hAnsi="Arial" w:cs="Arial"/>
          <w:sz w:val="22"/>
          <w:szCs w:val="22"/>
        </w:rPr>
        <w:t xml:space="preserve"> etwa wenn der Hausbesitzer erst später in eine Photovoltaik-Anlage investieren und dann den Spe</w:t>
      </w:r>
      <w:r w:rsidR="009052E8">
        <w:rPr>
          <w:rFonts w:ascii="Arial" w:hAnsi="Arial" w:cs="Arial"/>
          <w:sz w:val="22"/>
          <w:szCs w:val="22"/>
        </w:rPr>
        <w:t xml:space="preserve">icher PV-tauglich machen will. </w:t>
      </w:r>
      <w:r w:rsidRPr="00CD4569">
        <w:rPr>
          <w:rFonts w:ascii="Arial" w:hAnsi="Arial" w:cs="Arial"/>
          <w:sz w:val="22"/>
          <w:szCs w:val="22"/>
        </w:rPr>
        <w:t>In der Ausführung als konventionelle</w:t>
      </w:r>
      <w:r w:rsidR="00C32FB5">
        <w:rPr>
          <w:rFonts w:ascii="Arial" w:hAnsi="Arial" w:cs="Arial"/>
          <w:sz w:val="22"/>
          <w:szCs w:val="22"/>
        </w:rPr>
        <w:t>r E-Speicher ist das Gerät mit drei</w:t>
      </w:r>
      <w:r w:rsidRPr="00CD4569">
        <w:rPr>
          <w:rFonts w:ascii="Arial" w:hAnsi="Arial" w:cs="Arial"/>
          <w:sz w:val="22"/>
          <w:szCs w:val="22"/>
        </w:rPr>
        <w:t xml:space="preserve"> Heizeinsätzen von 1kW, 2kW und 3kW ausgerüstet, die wahlweise geklemmt werden können. Damit lassen sich unterschiedliche Aufheizzeiten realisieren. Darüber hinaus verfügt das Gerät über eine Turboheizung. Nach</w:t>
      </w:r>
      <w:r w:rsidR="002A525B">
        <w:rPr>
          <w:rFonts w:ascii="Arial" w:hAnsi="Arial" w:cs="Arial"/>
          <w:sz w:val="22"/>
          <w:szCs w:val="22"/>
        </w:rPr>
        <w:t xml:space="preserve"> E</w:t>
      </w:r>
      <w:r w:rsidR="00D41198">
        <w:rPr>
          <w:rFonts w:ascii="Arial" w:hAnsi="Arial" w:cs="Arial"/>
          <w:sz w:val="22"/>
          <w:szCs w:val="22"/>
        </w:rPr>
        <w:t>rreichen</w:t>
      </w:r>
      <w:r w:rsidRPr="00CD4569">
        <w:rPr>
          <w:rFonts w:ascii="Arial" w:hAnsi="Arial" w:cs="Arial"/>
          <w:sz w:val="22"/>
          <w:szCs w:val="22"/>
        </w:rPr>
        <w:t xml:space="preserve"> der vorgewählten Temperatur schaltet sich der Regler selbständig auf die Grundheizung zurück. </w:t>
      </w:r>
    </w:p>
    <w:p w:rsidR="00357B42" w:rsidRDefault="00357B42">
      <w:pPr>
        <w:rPr>
          <w:rFonts w:ascii="Arial" w:hAnsi="Arial" w:cs="Arial"/>
          <w:b/>
          <w:sz w:val="22"/>
          <w:szCs w:val="22"/>
        </w:rPr>
      </w:pPr>
      <w:r>
        <w:rPr>
          <w:rFonts w:ascii="Arial" w:hAnsi="Arial" w:cs="Arial"/>
          <w:b/>
          <w:sz w:val="22"/>
          <w:szCs w:val="22"/>
        </w:rPr>
        <w:br w:type="page"/>
      </w:r>
    </w:p>
    <w:p w:rsidR="00CD4569" w:rsidRPr="00CD4569" w:rsidRDefault="00CD4569" w:rsidP="00CD4569">
      <w:pPr>
        <w:rPr>
          <w:rFonts w:ascii="Arial" w:hAnsi="Arial" w:cs="Arial"/>
          <w:b/>
          <w:sz w:val="22"/>
          <w:szCs w:val="22"/>
        </w:rPr>
      </w:pPr>
    </w:p>
    <w:p w:rsidR="00357B42" w:rsidRPr="00C64259" w:rsidRDefault="00357B42" w:rsidP="00357B42">
      <w:pPr>
        <w:spacing w:line="276" w:lineRule="auto"/>
        <w:ind w:right="1415"/>
        <w:rPr>
          <w:rFonts w:ascii="Arial" w:hAnsi="Arial" w:cs="Arial"/>
          <w:b/>
          <w:sz w:val="22"/>
          <w:szCs w:val="22"/>
        </w:rPr>
      </w:pPr>
      <w:r w:rsidRPr="00C64259">
        <w:rPr>
          <w:rFonts w:ascii="Arial" w:hAnsi="Arial" w:cs="Arial"/>
          <w:b/>
          <w:sz w:val="22"/>
          <w:szCs w:val="22"/>
        </w:rPr>
        <w:t xml:space="preserve">Austria Email auf der ISH 2015 in Frankfurt/Main, </w:t>
      </w:r>
    </w:p>
    <w:p w:rsidR="00357B42" w:rsidRPr="00C64259" w:rsidRDefault="00357B42" w:rsidP="00357B42">
      <w:pPr>
        <w:spacing w:line="276" w:lineRule="auto"/>
        <w:ind w:right="1415"/>
        <w:rPr>
          <w:rFonts w:ascii="Arial" w:hAnsi="Arial" w:cs="Arial"/>
          <w:b/>
          <w:bCs/>
          <w:sz w:val="22"/>
          <w:szCs w:val="22"/>
        </w:rPr>
      </w:pPr>
      <w:r>
        <w:rPr>
          <w:rFonts w:ascii="Arial" w:hAnsi="Arial" w:cs="Arial"/>
          <w:b/>
          <w:sz w:val="22"/>
          <w:szCs w:val="22"/>
        </w:rPr>
        <w:t>vom 10.03. bis 14.03.2015</w:t>
      </w:r>
      <w:r w:rsidRPr="00C64259">
        <w:rPr>
          <w:rFonts w:ascii="Arial" w:hAnsi="Arial" w:cs="Arial"/>
          <w:b/>
          <w:sz w:val="22"/>
          <w:szCs w:val="22"/>
        </w:rPr>
        <w:t xml:space="preserve">, </w:t>
      </w:r>
      <w:r w:rsidRPr="00C64259">
        <w:rPr>
          <w:rFonts w:ascii="Arial" w:hAnsi="Arial" w:cs="Arial"/>
          <w:b/>
          <w:bCs/>
          <w:sz w:val="22"/>
          <w:szCs w:val="22"/>
        </w:rPr>
        <w:t>Halle 9.0, Stand B 07</w:t>
      </w:r>
    </w:p>
    <w:p w:rsidR="00357B42" w:rsidRDefault="00357B42" w:rsidP="00357B42">
      <w:pPr>
        <w:spacing w:line="276" w:lineRule="auto"/>
        <w:ind w:right="1415"/>
        <w:rPr>
          <w:rFonts w:ascii="Arial" w:hAnsi="Arial" w:cs="Arial"/>
          <w:b/>
          <w:bCs/>
          <w:sz w:val="22"/>
          <w:szCs w:val="22"/>
        </w:rPr>
      </w:pPr>
    </w:p>
    <w:p w:rsidR="00357B42" w:rsidRDefault="00357B42" w:rsidP="00357B42">
      <w:pPr>
        <w:spacing w:line="276" w:lineRule="auto"/>
        <w:ind w:right="1415"/>
        <w:rPr>
          <w:rStyle w:val="Hyperlink"/>
          <w:rFonts w:ascii="Arial" w:hAnsi="Arial" w:cs="Arial"/>
          <w:bCs/>
          <w:sz w:val="22"/>
          <w:szCs w:val="22"/>
        </w:rPr>
      </w:pPr>
      <w:r w:rsidRPr="002A525B">
        <w:rPr>
          <w:rFonts w:ascii="Arial" w:hAnsi="Arial" w:cs="Arial"/>
          <w:bCs/>
          <w:sz w:val="22"/>
          <w:szCs w:val="22"/>
        </w:rPr>
        <w:t xml:space="preserve">Mehr Infos unter </w:t>
      </w:r>
      <w:hyperlink r:id="rId7" w:history="1">
        <w:r w:rsidRPr="002A525B">
          <w:rPr>
            <w:rStyle w:val="Hyperlink"/>
            <w:rFonts w:ascii="Arial" w:hAnsi="Arial" w:cs="Arial"/>
            <w:bCs/>
            <w:sz w:val="22"/>
            <w:szCs w:val="22"/>
          </w:rPr>
          <w:t>www.austria-email.at</w:t>
        </w:r>
      </w:hyperlink>
    </w:p>
    <w:p w:rsidR="00BD517D" w:rsidRDefault="00BD517D" w:rsidP="00357B42">
      <w:pPr>
        <w:spacing w:line="276" w:lineRule="auto"/>
        <w:ind w:right="1415"/>
        <w:rPr>
          <w:rStyle w:val="Hyperlink"/>
          <w:rFonts w:ascii="Arial" w:hAnsi="Arial" w:cs="Arial"/>
          <w:bCs/>
          <w:sz w:val="22"/>
          <w:szCs w:val="22"/>
        </w:rPr>
      </w:pPr>
    </w:p>
    <w:p w:rsidR="00BD517D" w:rsidRDefault="00BD517D" w:rsidP="00357B42">
      <w:pPr>
        <w:spacing w:line="276" w:lineRule="auto"/>
        <w:ind w:right="1415"/>
        <w:rPr>
          <w:rStyle w:val="Hyperlink"/>
          <w:rFonts w:ascii="Arial" w:hAnsi="Arial" w:cs="Arial"/>
          <w:b/>
          <w:bCs/>
          <w:color w:val="auto"/>
          <w:sz w:val="22"/>
          <w:szCs w:val="22"/>
          <w:u w:val="none"/>
        </w:rPr>
      </w:pPr>
    </w:p>
    <w:p w:rsidR="00BD517D" w:rsidRPr="00BD517D" w:rsidRDefault="00BD517D" w:rsidP="00357B42">
      <w:pPr>
        <w:spacing w:line="276" w:lineRule="auto"/>
        <w:ind w:right="1415"/>
        <w:rPr>
          <w:rFonts w:ascii="Arial" w:hAnsi="Arial" w:cs="Arial"/>
          <w:b/>
          <w:bCs/>
          <w:sz w:val="22"/>
          <w:szCs w:val="22"/>
        </w:rPr>
      </w:pPr>
      <w:r w:rsidRPr="00BD517D">
        <w:rPr>
          <w:rStyle w:val="Hyperlink"/>
          <w:rFonts w:ascii="Arial" w:hAnsi="Arial" w:cs="Arial"/>
          <w:b/>
          <w:bCs/>
          <w:color w:val="auto"/>
          <w:sz w:val="22"/>
          <w:szCs w:val="22"/>
          <w:u w:val="none"/>
        </w:rPr>
        <w:t>Bildunterschrift:</w:t>
      </w:r>
    </w:p>
    <w:p w:rsidR="007020B6" w:rsidRPr="00DE0867" w:rsidRDefault="0056592C" w:rsidP="007020B6">
      <w:pPr>
        <w:rPr>
          <w:rFonts w:ascii="Arial" w:hAnsi="Arial" w:cs="Arial"/>
          <w:i/>
          <w:sz w:val="22"/>
          <w:szCs w:val="22"/>
        </w:rPr>
      </w:pPr>
      <w:bookmarkStart w:id="0" w:name="_GoBack"/>
      <w:bookmarkEnd w:id="0"/>
      <w:r w:rsidRPr="00DE0867">
        <w:rPr>
          <w:rFonts w:ascii="Arial" w:hAnsi="Arial" w:cs="Arial"/>
          <w:i/>
          <w:sz w:val="22"/>
          <w:szCs w:val="22"/>
        </w:rPr>
        <w:t xml:space="preserve"> </w:t>
      </w:r>
      <w:r w:rsidR="007020B6" w:rsidRPr="00DE0867">
        <w:rPr>
          <w:rFonts w:ascii="Arial" w:hAnsi="Arial" w:cs="Arial"/>
          <w:i/>
          <w:sz w:val="22"/>
          <w:szCs w:val="22"/>
        </w:rPr>
        <w:t>[</w:t>
      </w:r>
      <w:proofErr w:type="spellStart"/>
      <w:r w:rsidR="007020B6" w:rsidRPr="00DE0867">
        <w:rPr>
          <w:rFonts w:ascii="Arial" w:hAnsi="Arial" w:cs="Arial"/>
          <w:i/>
          <w:sz w:val="22"/>
          <w:szCs w:val="22"/>
        </w:rPr>
        <w:t>Austria_Email_</w:t>
      </w:r>
      <w:r w:rsidR="00DE0867">
        <w:rPr>
          <w:rFonts w:ascii="Arial" w:hAnsi="Arial" w:cs="Arial"/>
          <w:i/>
          <w:sz w:val="22"/>
          <w:szCs w:val="22"/>
        </w:rPr>
        <w:t>ES_</w:t>
      </w:r>
      <w:r w:rsidR="003B3604" w:rsidRPr="00DE0867">
        <w:rPr>
          <w:rFonts w:ascii="Arial" w:hAnsi="Arial" w:cs="Arial"/>
          <w:i/>
          <w:sz w:val="22"/>
          <w:szCs w:val="22"/>
        </w:rPr>
        <w:t>PV</w:t>
      </w:r>
      <w:r w:rsidR="001C00D9">
        <w:rPr>
          <w:rFonts w:ascii="Arial" w:hAnsi="Arial" w:cs="Arial"/>
          <w:i/>
          <w:sz w:val="22"/>
          <w:szCs w:val="22"/>
        </w:rPr>
        <w:t>_Speicher</w:t>
      </w:r>
      <w:proofErr w:type="spellEnd"/>
      <w:r w:rsidR="007020B6" w:rsidRPr="00DE0867">
        <w:rPr>
          <w:rFonts w:ascii="Arial" w:hAnsi="Arial" w:cs="Arial"/>
          <w:i/>
          <w:sz w:val="22"/>
          <w:szCs w:val="22"/>
        </w:rPr>
        <w:t xml:space="preserve">] </w:t>
      </w:r>
    </w:p>
    <w:p w:rsidR="007020B6" w:rsidRPr="007020B6" w:rsidRDefault="007020B6" w:rsidP="007020B6">
      <w:pPr>
        <w:rPr>
          <w:rFonts w:ascii="Arial" w:hAnsi="Arial" w:cs="Arial"/>
          <w:sz w:val="22"/>
          <w:szCs w:val="22"/>
        </w:rPr>
      </w:pPr>
      <w:r w:rsidRPr="007020B6">
        <w:rPr>
          <w:rFonts w:ascii="Arial" w:hAnsi="Arial" w:cs="Arial"/>
          <w:sz w:val="22"/>
          <w:szCs w:val="22"/>
        </w:rPr>
        <w:t xml:space="preserve">Der neue ES-PV-Speicher </w:t>
      </w:r>
      <w:r>
        <w:rPr>
          <w:rFonts w:ascii="Arial" w:hAnsi="Arial" w:cs="Arial"/>
          <w:sz w:val="22"/>
          <w:szCs w:val="22"/>
        </w:rPr>
        <w:t>ermöglicht die effiziente und umweltfreundliche Eigennutzung von Erneuerbaren Energien aus Photovoltaik-Anlagen.</w:t>
      </w:r>
    </w:p>
    <w:p w:rsidR="007020B6" w:rsidRDefault="007020B6" w:rsidP="007020B6">
      <w:pPr>
        <w:rPr>
          <w:rFonts w:ascii="Arial" w:hAnsi="Arial" w:cs="Arial"/>
          <w:sz w:val="22"/>
          <w:szCs w:val="22"/>
        </w:rPr>
      </w:pPr>
      <w:r w:rsidRPr="00C64259">
        <w:rPr>
          <w:rFonts w:ascii="Arial" w:hAnsi="Arial" w:cs="Arial"/>
          <w:sz w:val="22"/>
          <w:szCs w:val="22"/>
        </w:rPr>
        <w:t xml:space="preserve">Foto: Austria Email </w:t>
      </w:r>
    </w:p>
    <w:p w:rsidR="007020B6" w:rsidRDefault="007020B6" w:rsidP="0011344B">
      <w:pPr>
        <w:rPr>
          <w:rFonts w:ascii="Arial" w:hAnsi="Arial"/>
          <w:sz w:val="22"/>
          <w:szCs w:val="22"/>
        </w:rPr>
      </w:pPr>
    </w:p>
    <w:p w:rsidR="00087502" w:rsidRPr="00BD2A57" w:rsidRDefault="00087502" w:rsidP="0011344B">
      <w:pPr>
        <w:rPr>
          <w:rFonts w:ascii="Arial" w:hAnsi="Arial"/>
          <w:sz w:val="22"/>
          <w:szCs w:val="22"/>
        </w:rPr>
      </w:pPr>
    </w:p>
    <w:p w:rsidR="00357B42" w:rsidRPr="00C64259" w:rsidRDefault="00357B42" w:rsidP="00357B42">
      <w:pPr>
        <w:rPr>
          <w:rFonts w:ascii="Arial" w:hAnsi="Arial" w:cs="Arial"/>
          <w:sz w:val="22"/>
          <w:szCs w:val="22"/>
          <w:lang w:val="de-AT"/>
        </w:rPr>
      </w:pPr>
      <w:r w:rsidRPr="00C64259">
        <w:rPr>
          <w:rFonts w:ascii="Arial" w:hAnsi="Arial" w:cs="Arial"/>
          <w:b/>
          <w:sz w:val="22"/>
          <w:szCs w:val="22"/>
          <w:lang w:val="de-AT"/>
        </w:rPr>
        <w:t>Kontakt</w:t>
      </w:r>
      <w:r w:rsidRPr="00C64259">
        <w:rPr>
          <w:rFonts w:ascii="Arial" w:hAnsi="Arial" w:cs="Arial"/>
          <w:sz w:val="22"/>
          <w:szCs w:val="22"/>
          <w:lang w:val="de-AT"/>
        </w:rPr>
        <w:t>:</w:t>
      </w:r>
    </w:p>
    <w:p w:rsidR="00357B42" w:rsidRPr="00C64259" w:rsidRDefault="00357B42" w:rsidP="00357B42">
      <w:pPr>
        <w:tabs>
          <w:tab w:val="left" w:pos="4253"/>
        </w:tabs>
        <w:rPr>
          <w:rFonts w:ascii="Arial" w:hAnsi="Arial" w:cs="Arial"/>
          <w:sz w:val="22"/>
          <w:szCs w:val="22"/>
          <w:lang w:val="de-AT"/>
        </w:rPr>
      </w:pPr>
      <w:r w:rsidRPr="00C64259">
        <w:rPr>
          <w:rFonts w:ascii="Arial" w:hAnsi="Arial" w:cs="Arial"/>
          <w:sz w:val="22"/>
          <w:szCs w:val="22"/>
          <w:lang w:val="de-AT"/>
        </w:rPr>
        <w:t>Austria Email AG</w:t>
      </w:r>
    </w:p>
    <w:p w:rsidR="00357B42" w:rsidRPr="00C64259" w:rsidRDefault="00357B42" w:rsidP="00357B42">
      <w:pPr>
        <w:tabs>
          <w:tab w:val="left" w:pos="4253"/>
        </w:tabs>
        <w:rPr>
          <w:rFonts w:ascii="Arial" w:hAnsi="Arial" w:cs="Arial"/>
          <w:sz w:val="22"/>
          <w:szCs w:val="22"/>
          <w:lang w:val="de-AT"/>
        </w:rPr>
      </w:pPr>
      <w:r w:rsidRPr="00C64259">
        <w:rPr>
          <w:rFonts w:ascii="Arial" w:hAnsi="Arial" w:cs="Arial"/>
          <w:sz w:val="22"/>
          <w:szCs w:val="22"/>
          <w:lang w:val="de-AT"/>
        </w:rPr>
        <w:t>Mag. Kerstin Ehgartner</w:t>
      </w:r>
    </w:p>
    <w:p w:rsidR="00357B42" w:rsidRPr="00C64259" w:rsidRDefault="00357B42" w:rsidP="00357B42">
      <w:pPr>
        <w:tabs>
          <w:tab w:val="left" w:pos="4253"/>
        </w:tabs>
        <w:rPr>
          <w:rFonts w:ascii="Arial" w:hAnsi="Arial" w:cs="Arial"/>
          <w:sz w:val="22"/>
          <w:szCs w:val="22"/>
          <w:lang w:val="de-AT"/>
        </w:rPr>
      </w:pPr>
      <w:proofErr w:type="spellStart"/>
      <w:r w:rsidRPr="00C64259">
        <w:rPr>
          <w:rFonts w:ascii="Arial" w:hAnsi="Arial" w:cs="Arial"/>
          <w:sz w:val="22"/>
          <w:szCs w:val="22"/>
          <w:lang w:val="de-AT"/>
        </w:rPr>
        <w:t>Austriastraße</w:t>
      </w:r>
      <w:proofErr w:type="spellEnd"/>
      <w:r w:rsidRPr="00C64259">
        <w:rPr>
          <w:rFonts w:ascii="Arial" w:hAnsi="Arial" w:cs="Arial"/>
          <w:sz w:val="22"/>
          <w:szCs w:val="22"/>
          <w:lang w:val="de-AT"/>
        </w:rPr>
        <w:t xml:space="preserve"> 6</w:t>
      </w:r>
    </w:p>
    <w:p w:rsidR="00357B42" w:rsidRPr="00C64259" w:rsidRDefault="00357B42" w:rsidP="00357B42">
      <w:pPr>
        <w:tabs>
          <w:tab w:val="left" w:pos="4253"/>
        </w:tabs>
        <w:rPr>
          <w:rFonts w:ascii="Arial" w:hAnsi="Arial" w:cs="Arial"/>
          <w:sz w:val="22"/>
          <w:szCs w:val="22"/>
          <w:lang w:val="de-AT"/>
        </w:rPr>
      </w:pPr>
      <w:r w:rsidRPr="00C64259">
        <w:rPr>
          <w:rFonts w:ascii="Arial" w:hAnsi="Arial" w:cs="Arial"/>
          <w:sz w:val="22"/>
          <w:szCs w:val="22"/>
          <w:lang w:val="de-AT"/>
        </w:rPr>
        <w:t>A-8720 Knittelfeld</w:t>
      </w:r>
    </w:p>
    <w:p w:rsidR="00357B42" w:rsidRPr="00C64259" w:rsidRDefault="00357B42" w:rsidP="00357B42">
      <w:pPr>
        <w:tabs>
          <w:tab w:val="left" w:pos="4253"/>
        </w:tabs>
        <w:rPr>
          <w:rFonts w:ascii="Arial" w:hAnsi="Arial" w:cs="Arial"/>
          <w:sz w:val="22"/>
          <w:szCs w:val="22"/>
          <w:lang w:val="de-AT"/>
        </w:rPr>
      </w:pPr>
      <w:r w:rsidRPr="00C64259">
        <w:rPr>
          <w:rFonts w:ascii="Arial" w:hAnsi="Arial" w:cs="Arial"/>
          <w:sz w:val="22"/>
          <w:szCs w:val="22"/>
          <w:lang w:val="de-AT"/>
        </w:rPr>
        <w:t>Telefon: +49 (0)3512 / 700-224</w:t>
      </w:r>
    </w:p>
    <w:p w:rsidR="00357B42" w:rsidRPr="00C64259" w:rsidRDefault="00357B42" w:rsidP="00357B42">
      <w:pPr>
        <w:tabs>
          <w:tab w:val="left" w:pos="4253"/>
        </w:tabs>
        <w:rPr>
          <w:rFonts w:ascii="Arial" w:hAnsi="Arial" w:cs="Arial"/>
          <w:sz w:val="22"/>
          <w:szCs w:val="22"/>
          <w:lang w:val="de-AT"/>
        </w:rPr>
      </w:pPr>
      <w:r w:rsidRPr="00C64259">
        <w:rPr>
          <w:rFonts w:ascii="Arial" w:hAnsi="Arial" w:cs="Arial"/>
          <w:sz w:val="22"/>
          <w:szCs w:val="22"/>
          <w:lang w:val="de-AT"/>
        </w:rPr>
        <w:t xml:space="preserve">E-Mail: </w:t>
      </w:r>
      <w:hyperlink r:id="rId8" w:history="1">
        <w:r w:rsidRPr="00C64259">
          <w:rPr>
            <w:rStyle w:val="Hyperlink"/>
            <w:rFonts w:ascii="Arial" w:hAnsi="Arial" w:cs="Arial"/>
            <w:sz w:val="22"/>
            <w:szCs w:val="22"/>
            <w:lang w:val="de-AT"/>
          </w:rPr>
          <w:t>kehgartner@austria-email.at</w:t>
        </w:r>
      </w:hyperlink>
    </w:p>
    <w:p w:rsidR="00357B42" w:rsidRPr="00277D0C" w:rsidRDefault="00357B42" w:rsidP="00357B42">
      <w:pPr>
        <w:tabs>
          <w:tab w:val="left" w:pos="4253"/>
        </w:tabs>
        <w:rPr>
          <w:rStyle w:val="Hyperlink"/>
          <w:rFonts w:ascii="Arial" w:hAnsi="Arial" w:cs="Arial"/>
          <w:bCs/>
          <w:sz w:val="22"/>
          <w:szCs w:val="22"/>
          <w:lang w:val="en-US"/>
        </w:rPr>
      </w:pPr>
      <w:r w:rsidRPr="00C64259">
        <w:rPr>
          <w:rFonts w:ascii="Arial" w:hAnsi="Arial" w:cs="Arial"/>
          <w:sz w:val="22"/>
          <w:szCs w:val="22"/>
          <w:lang w:val="en-US"/>
        </w:rPr>
        <w:t xml:space="preserve">Internet: </w:t>
      </w:r>
      <w:hyperlink r:id="rId9" w:history="1">
        <w:r w:rsidR="002A525B" w:rsidRPr="002A525B">
          <w:rPr>
            <w:rStyle w:val="Hyperlink"/>
            <w:rFonts w:ascii="Arial" w:hAnsi="Arial" w:cs="Arial"/>
            <w:bCs/>
            <w:sz w:val="22"/>
            <w:szCs w:val="22"/>
            <w:lang w:val="en-US"/>
          </w:rPr>
          <w:t>www.austria-email.at</w:t>
        </w:r>
      </w:hyperlink>
    </w:p>
    <w:p w:rsidR="002A525B" w:rsidRPr="00C64259" w:rsidRDefault="002A525B" w:rsidP="00357B42">
      <w:pPr>
        <w:tabs>
          <w:tab w:val="left" w:pos="4253"/>
        </w:tabs>
        <w:rPr>
          <w:rFonts w:ascii="Arial" w:hAnsi="Arial" w:cs="Arial"/>
          <w:sz w:val="22"/>
          <w:szCs w:val="22"/>
          <w:lang w:val="en-US"/>
        </w:rPr>
      </w:pPr>
    </w:p>
    <w:p w:rsidR="00357B42" w:rsidRPr="00C64259" w:rsidRDefault="00357B42" w:rsidP="00357B42">
      <w:pPr>
        <w:tabs>
          <w:tab w:val="left" w:pos="4253"/>
        </w:tabs>
        <w:rPr>
          <w:rFonts w:ascii="Arial" w:hAnsi="Arial" w:cs="Arial"/>
          <w:sz w:val="22"/>
          <w:szCs w:val="22"/>
          <w:lang w:val="cs-CZ"/>
        </w:rPr>
      </w:pPr>
      <w:r w:rsidRPr="00C64259">
        <w:rPr>
          <w:rFonts w:ascii="Arial" w:hAnsi="Arial" w:cs="Arial"/>
          <w:sz w:val="22"/>
          <w:szCs w:val="22"/>
          <w:lang w:val="cs-CZ"/>
        </w:rPr>
        <w:t>redtext Public Relations</w:t>
      </w:r>
    </w:p>
    <w:p w:rsidR="00357B42" w:rsidRPr="00C64259" w:rsidRDefault="00357B42" w:rsidP="00357B42">
      <w:pPr>
        <w:tabs>
          <w:tab w:val="left" w:pos="4253"/>
        </w:tabs>
        <w:rPr>
          <w:rFonts w:ascii="Arial" w:hAnsi="Arial" w:cs="Arial"/>
          <w:sz w:val="22"/>
          <w:szCs w:val="22"/>
          <w:lang w:val="cs-CZ"/>
        </w:rPr>
      </w:pPr>
      <w:r w:rsidRPr="00C64259">
        <w:rPr>
          <w:rFonts w:ascii="Arial" w:hAnsi="Arial" w:cs="Arial"/>
          <w:sz w:val="22"/>
          <w:szCs w:val="22"/>
          <w:lang w:val="cs-CZ"/>
        </w:rPr>
        <w:t>Wiltrud Meyer</w:t>
      </w:r>
    </w:p>
    <w:p w:rsidR="00357B42" w:rsidRPr="00C64259" w:rsidRDefault="00357B42" w:rsidP="00357B42">
      <w:pPr>
        <w:tabs>
          <w:tab w:val="left" w:pos="4253"/>
        </w:tabs>
        <w:rPr>
          <w:rFonts w:ascii="Arial" w:hAnsi="Arial" w:cs="Arial"/>
          <w:sz w:val="22"/>
          <w:szCs w:val="22"/>
          <w:lang w:val="cs-CZ"/>
        </w:rPr>
      </w:pPr>
      <w:r w:rsidRPr="00C64259">
        <w:rPr>
          <w:rFonts w:ascii="Arial" w:hAnsi="Arial" w:cs="Arial"/>
          <w:sz w:val="22"/>
          <w:szCs w:val="22"/>
          <w:lang w:val="cs-CZ"/>
        </w:rPr>
        <w:t>Telefon: +49 (0)931 3209765-0</w:t>
      </w:r>
    </w:p>
    <w:p w:rsidR="00357B42" w:rsidRPr="00C64259" w:rsidRDefault="00357B42" w:rsidP="00357B42">
      <w:pPr>
        <w:tabs>
          <w:tab w:val="left" w:pos="4253"/>
        </w:tabs>
        <w:rPr>
          <w:rFonts w:ascii="Arial" w:hAnsi="Arial" w:cs="Arial"/>
          <w:sz w:val="22"/>
          <w:szCs w:val="22"/>
          <w:lang w:val="cs-CZ"/>
        </w:rPr>
      </w:pPr>
      <w:r w:rsidRPr="00C64259">
        <w:rPr>
          <w:rFonts w:ascii="Arial" w:hAnsi="Arial" w:cs="Arial"/>
          <w:sz w:val="22"/>
          <w:szCs w:val="22"/>
          <w:lang w:val="cs-CZ"/>
        </w:rPr>
        <w:t>Telefax: +49 (0)931 3209765-9</w:t>
      </w:r>
    </w:p>
    <w:p w:rsidR="00357B42" w:rsidRPr="00D72AB1" w:rsidRDefault="00357B42" w:rsidP="00357B42">
      <w:pPr>
        <w:tabs>
          <w:tab w:val="left" w:pos="4253"/>
        </w:tabs>
        <w:rPr>
          <w:rStyle w:val="Hyperlink"/>
          <w:rFonts w:ascii="Arial" w:hAnsi="Arial" w:cs="Arial"/>
          <w:color w:val="auto"/>
          <w:sz w:val="22"/>
          <w:szCs w:val="22"/>
          <w:lang w:val="cs-CZ"/>
        </w:rPr>
      </w:pPr>
      <w:r w:rsidRPr="00C64259">
        <w:rPr>
          <w:rFonts w:ascii="Arial" w:hAnsi="Arial" w:cs="Arial"/>
          <w:sz w:val="22"/>
          <w:szCs w:val="22"/>
          <w:lang w:val="cs-CZ"/>
        </w:rPr>
        <w:t xml:space="preserve">E-Mail: </w:t>
      </w:r>
      <w:hyperlink r:id="rId10" w:history="1">
        <w:r w:rsidRPr="00C64259">
          <w:rPr>
            <w:rStyle w:val="Hyperlink"/>
            <w:rFonts w:ascii="Arial" w:hAnsi="Arial" w:cs="Arial"/>
            <w:sz w:val="22"/>
            <w:szCs w:val="22"/>
            <w:lang w:val="cs-CZ"/>
          </w:rPr>
          <w:t>meyer@red-text.de</w:t>
        </w:r>
      </w:hyperlink>
      <w:r w:rsidRPr="00C64259">
        <w:rPr>
          <w:rFonts w:ascii="Arial" w:hAnsi="Arial" w:cs="Arial"/>
          <w:sz w:val="22"/>
          <w:szCs w:val="22"/>
          <w:lang w:val="cs-CZ"/>
        </w:rPr>
        <w:t xml:space="preserve"> </w:t>
      </w:r>
    </w:p>
    <w:p w:rsidR="00357B42" w:rsidRPr="00D72AB1" w:rsidRDefault="00357B42" w:rsidP="00357B42">
      <w:pPr>
        <w:tabs>
          <w:tab w:val="left" w:pos="4253"/>
        </w:tabs>
        <w:rPr>
          <w:rStyle w:val="Hyperlink"/>
          <w:rFonts w:ascii="Arial" w:hAnsi="Arial" w:cs="Arial"/>
          <w:color w:val="auto"/>
          <w:sz w:val="22"/>
          <w:szCs w:val="22"/>
          <w:lang w:val="cs-CZ"/>
        </w:rPr>
      </w:pPr>
    </w:p>
    <w:p w:rsidR="00357B42" w:rsidRPr="00AB2FA8" w:rsidRDefault="00357B42" w:rsidP="00357B42">
      <w:pPr>
        <w:tabs>
          <w:tab w:val="left" w:pos="4253"/>
        </w:tabs>
        <w:rPr>
          <w:rFonts w:ascii="Arial" w:eastAsia="Times New Roman" w:hAnsi="Arial" w:cs="Arial"/>
          <w:b/>
          <w:sz w:val="22"/>
          <w:szCs w:val="22"/>
          <w:lang w:val="cs-CZ"/>
        </w:rPr>
      </w:pPr>
      <w:r w:rsidRPr="00D72AB1">
        <w:rPr>
          <w:rStyle w:val="Hyperlink"/>
          <w:rFonts w:ascii="Arial" w:hAnsi="Arial" w:cs="Arial"/>
          <w:color w:val="auto"/>
          <w:sz w:val="22"/>
          <w:szCs w:val="22"/>
          <w:u w:val="none"/>
          <w:lang w:val="cs-CZ"/>
        </w:rPr>
        <w:t>Belege bitte an redtext Public Relations</w:t>
      </w:r>
      <w:r w:rsidRPr="00C64259">
        <w:rPr>
          <w:rStyle w:val="Hyperlink"/>
          <w:rFonts w:ascii="Arial" w:hAnsi="Arial" w:cs="Arial"/>
          <w:color w:val="auto"/>
          <w:sz w:val="22"/>
          <w:szCs w:val="22"/>
          <w:u w:val="none"/>
          <w:lang w:val="cs-CZ"/>
        </w:rPr>
        <w:t>.</w:t>
      </w:r>
    </w:p>
    <w:sectPr w:rsidR="00357B42" w:rsidRPr="00AB2FA8" w:rsidSect="0075451B">
      <w:headerReference w:type="even" r:id="rId11"/>
      <w:headerReference w:type="default" r:id="rId12"/>
      <w:footerReference w:type="even" r:id="rId13"/>
      <w:footerReference w:type="default" r:id="rId14"/>
      <w:headerReference w:type="first" r:id="rId15"/>
      <w:footerReference w:type="first" r:id="rId16"/>
      <w:pgSz w:w="11906" w:h="16838"/>
      <w:pgMar w:top="1985" w:right="1021" w:bottom="1701" w:left="1021" w:header="567" w:footer="4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86B" w:rsidRDefault="00C1486B">
      <w:r>
        <w:separator/>
      </w:r>
    </w:p>
  </w:endnote>
  <w:endnote w:type="continuationSeparator" w:id="0">
    <w:p w:rsidR="00C1486B" w:rsidRDefault="00C1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80" w:rsidRDefault="00FB488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80" w:rsidRDefault="00FB4880">
    <w:pPr>
      <w:pStyle w:val="Fuzeile"/>
      <w:tabs>
        <w:tab w:val="clear" w:pos="9072"/>
        <w:tab w:val="right" w:pos="9639"/>
      </w:tabs>
      <w:ind w:right="-56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80" w:rsidRDefault="00FB488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86B" w:rsidRDefault="00C1486B">
      <w:r>
        <w:separator/>
      </w:r>
    </w:p>
  </w:footnote>
  <w:footnote w:type="continuationSeparator" w:id="0">
    <w:p w:rsidR="00C1486B" w:rsidRDefault="00C14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80" w:rsidRDefault="00FB488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80" w:rsidRPr="009F1DAD" w:rsidRDefault="00FB4880">
    <w:pPr>
      <w:pStyle w:val="Kopfzeile"/>
      <w:tabs>
        <w:tab w:val="clear" w:pos="4536"/>
        <w:tab w:val="clear" w:pos="9072"/>
        <w:tab w:val="right" w:pos="10065"/>
      </w:tabs>
      <w:rPr>
        <w:rFonts w:ascii="Arial" w:hAnsi="Arial" w:cs="Arial"/>
        <w:b/>
        <w:sz w:val="32"/>
        <w:szCs w:val="32"/>
      </w:rPr>
    </w:pPr>
    <w:r>
      <w:rPr>
        <w:noProof/>
      </w:rPr>
      <w:drawing>
        <wp:anchor distT="0" distB="0" distL="114300" distR="114300" simplePos="0" relativeHeight="251658240" behindDoc="1" locked="0" layoutInCell="1" allowOverlap="1" wp14:anchorId="067B1054" wp14:editId="3A2E1AF7">
          <wp:simplePos x="0" y="0"/>
          <wp:positionH relativeFrom="column">
            <wp:posOffset>5209540</wp:posOffset>
          </wp:positionH>
          <wp:positionV relativeFrom="paragraph">
            <wp:posOffset>2540</wp:posOffset>
          </wp:positionV>
          <wp:extent cx="1181100" cy="704850"/>
          <wp:effectExtent l="0" t="0" r="0" b="0"/>
          <wp:wrapTight wrapText="bothSides">
            <wp:wrapPolygon edited="0">
              <wp:start x="0" y="0"/>
              <wp:lineTo x="0" y="21016"/>
              <wp:lineTo x="21252" y="21016"/>
              <wp:lineTo x="21252" y="0"/>
              <wp:lineTo x="0" y="0"/>
            </wp:wrapPolygon>
          </wp:wrapTight>
          <wp:docPr id="5" name="Bild 2" descr="AE_LOG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_LOGO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Presseinformation</w:t>
    </w:r>
  </w:p>
  <w:p w:rsidR="00FB4880" w:rsidRDefault="00FB4880">
    <w:pPr>
      <w:pStyle w:val="Kopfzeile"/>
      <w:tabs>
        <w:tab w:val="clear" w:pos="4536"/>
        <w:tab w:val="clear" w:pos="9072"/>
        <w:tab w:val="right" w:pos="10065"/>
      </w:tabs>
      <w:rPr>
        <w:rFonts w:ascii="Arial" w:hAnsi="Arial" w:cs="Arial"/>
      </w:rPr>
    </w:pPr>
    <w:r w:rsidRPr="009F1DAD">
      <w:rPr>
        <w:rFonts w:ascii="Arial" w:hAnsi="Arial" w:cs="Arial"/>
      </w:rPr>
      <w:t xml:space="preserve">Knittelfeld, </w:t>
    </w:r>
    <w:r>
      <w:rPr>
        <w:rFonts w:ascii="Arial" w:hAnsi="Arial" w:cs="Arial"/>
      </w:rPr>
      <w:t>März 2015</w:t>
    </w:r>
  </w:p>
  <w:p w:rsidR="00FB4880" w:rsidRDefault="00FB4880">
    <w:pPr>
      <w:pStyle w:val="Kopfzeile"/>
      <w:tabs>
        <w:tab w:val="clear" w:pos="4536"/>
        <w:tab w:val="clear" w:pos="9072"/>
        <w:tab w:val="right" w:pos="10065"/>
      </w:tabs>
      <w:rPr>
        <w:rFonts w:ascii="Arial" w:hAnsi="Arial" w:cs="Arial"/>
      </w:rPr>
    </w:pPr>
  </w:p>
  <w:p w:rsidR="00FB4880" w:rsidRDefault="00FB4880">
    <w:pPr>
      <w:pStyle w:val="Kopfzeile"/>
      <w:tabs>
        <w:tab w:val="clear" w:pos="4536"/>
        <w:tab w:val="clear" w:pos="9072"/>
        <w:tab w:val="right" w:pos="10065"/>
      </w:tabs>
    </w:pPr>
    <w:r>
      <w:tab/>
    </w:r>
  </w:p>
  <w:p w:rsidR="00FB4880" w:rsidRDefault="00FB4880">
    <w:pPr>
      <w:pStyle w:val="Kopfzeile"/>
      <w:tabs>
        <w:tab w:val="clear" w:pos="4536"/>
        <w:tab w:val="clear" w:pos="9072"/>
        <w:tab w:val="right" w:leader="underscore" w:pos="10065"/>
      </w:tabs>
      <w:rPr>
        <w:sz w:val="16"/>
      </w:rPr>
    </w:pPr>
    <w:r>
      <w:rPr>
        <w:noProof/>
        <w:sz w:val="20"/>
      </w:rPr>
      <mc:AlternateContent>
        <mc:Choice Requires="wps">
          <w:drawing>
            <wp:anchor distT="0" distB="0" distL="114300" distR="114300" simplePos="0" relativeHeight="251657216" behindDoc="0" locked="0" layoutInCell="0" allowOverlap="1" wp14:anchorId="15CD5544" wp14:editId="014CDBE3">
              <wp:simplePos x="0" y="0"/>
              <wp:positionH relativeFrom="column">
                <wp:posOffset>-7620</wp:posOffset>
              </wp:positionH>
              <wp:positionV relativeFrom="paragraph">
                <wp:posOffset>93345</wp:posOffset>
              </wp:positionV>
              <wp:extent cx="64008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35pt" to="503.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" o:allowincell="f" strokecolor="#969696"/>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80" w:rsidRDefault="00FB488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F45"/>
    <w:rsid w:val="00011DF4"/>
    <w:rsid w:val="000139F6"/>
    <w:rsid w:val="0002157F"/>
    <w:rsid w:val="000577E0"/>
    <w:rsid w:val="00061D87"/>
    <w:rsid w:val="000633BF"/>
    <w:rsid w:val="00063895"/>
    <w:rsid w:val="00073C34"/>
    <w:rsid w:val="00084CB1"/>
    <w:rsid w:val="00087502"/>
    <w:rsid w:val="00087D4B"/>
    <w:rsid w:val="00090F2E"/>
    <w:rsid w:val="000B57EA"/>
    <w:rsid w:val="000E7456"/>
    <w:rsid w:val="000F2173"/>
    <w:rsid w:val="000F592A"/>
    <w:rsid w:val="0011344B"/>
    <w:rsid w:val="0011587D"/>
    <w:rsid w:val="00121AC6"/>
    <w:rsid w:val="00124825"/>
    <w:rsid w:val="00125B40"/>
    <w:rsid w:val="00137205"/>
    <w:rsid w:val="001375A8"/>
    <w:rsid w:val="001466FC"/>
    <w:rsid w:val="00157C75"/>
    <w:rsid w:val="00163228"/>
    <w:rsid w:val="001802BA"/>
    <w:rsid w:val="00190FB7"/>
    <w:rsid w:val="00195A79"/>
    <w:rsid w:val="001975EB"/>
    <w:rsid w:val="001A5198"/>
    <w:rsid w:val="001B0218"/>
    <w:rsid w:val="001C00D9"/>
    <w:rsid w:val="001C13E3"/>
    <w:rsid w:val="001D48AB"/>
    <w:rsid w:val="001D50EC"/>
    <w:rsid w:val="001E2F31"/>
    <w:rsid w:val="001E3250"/>
    <w:rsid w:val="001E726D"/>
    <w:rsid w:val="0020696F"/>
    <w:rsid w:val="00213476"/>
    <w:rsid w:val="002213C8"/>
    <w:rsid w:val="00221603"/>
    <w:rsid w:val="00223439"/>
    <w:rsid w:val="00226F50"/>
    <w:rsid w:val="00227B26"/>
    <w:rsid w:val="002468B5"/>
    <w:rsid w:val="002470BC"/>
    <w:rsid w:val="00254A6F"/>
    <w:rsid w:val="00273135"/>
    <w:rsid w:val="00277D0C"/>
    <w:rsid w:val="002835DA"/>
    <w:rsid w:val="002933CD"/>
    <w:rsid w:val="002A28CE"/>
    <w:rsid w:val="002A35A6"/>
    <w:rsid w:val="002A3BD6"/>
    <w:rsid w:val="002A525B"/>
    <w:rsid w:val="002A6523"/>
    <w:rsid w:val="002C1AB6"/>
    <w:rsid w:val="002E74A5"/>
    <w:rsid w:val="002E7CDE"/>
    <w:rsid w:val="003066EC"/>
    <w:rsid w:val="00314EA1"/>
    <w:rsid w:val="00316792"/>
    <w:rsid w:val="0032017F"/>
    <w:rsid w:val="0032023C"/>
    <w:rsid w:val="00332A8B"/>
    <w:rsid w:val="00333139"/>
    <w:rsid w:val="00333A6A"/>
    <w:rsid w:val="00343A64"/>
    <w:rsid w:val="00344281"/>
    <w:rsid w:val="00357B42"/>
    <w:rsid w:val="003658A0"/>
    <w:rsid w:val="00383ECE"/>
    <w:rsid w:val="00387314"/>
    <w:rsid w:val="00394531"/>
    <w:rsid w:val="003A65AC"/>
    <w:rsid w:val="003B07BA"/>
    <w:rsid w:val="003B3604"/>
    <w:rsid w:val="003E48BC"/>
    <w:rsid w:val="003F2EFB"/>
    <w:rsid w:val="003F7E2D"/>
    <w:rsid w:val="004176D0"/>
    <w:rsid w:val="004245C6"/>
    <w:rsid w:val="004433EB"/>
    <w:rsid w:val="00444478"/>
    <w:rsid w:val="00444B89"/>
    <w:rsid w:val="00451240"/>
    <w:rsid w:val="00456B32"/>
    <w:rsid w:val="00472AB5"/>
    <w:rsid w:val="00476E87"/>
    <w:rsid w:val="00486DA1"/>
    <w:rsid w:val="004A6F45"/>
    <w:rsid w:val="004C15F2"/>
    <w:rsid w:val="004D3716"/>
    <w:rsid w:val="004F0D8D"/>
    <w:rsid w:val="004F59D9"/>
    <w:rsid w:val="004F5FB0"/>
    <w:rsid w:val="0050023E"/>
    <w:rsid w:val="005100EE"/>
    <w:rsid w:val="00514AA0"/>
    <w:rsid w:val="00515B34"/>
    <w:rsid w:val="005313BC"/>
    <w:rsid w:val="0054509C"/>
    <w:rsid w:val="00550E3D"/>
    <w:rsid w:val="0055566E"/>
    <w:rsid w:val="0055583B"/>
    <w:rsid w:val="00561C23"/>
    <w:rsid w:val="0056592C"/>
    <w:rsid w:val="005C1785"/>
    <w:rsid w:val="005C7C2D"/>
    <w:rsid w:val="005F591A"/>
    <w:rsid w:val="005F7A86"/>
    <w:rsid w:val="00613040"/>
    <w:rsid w:val="00614DB4"/>
    <w:rsid w:val="00614E66"/>
    <w:rsid w:val="00615A15"/>
    <w:rsid w:val="0062168F"/>
    <w:rsid w:val="006235EB"/>
    <w:rsid w:val="006255EE"/>
    <w:rsid w:val="00625A65"/>
    <w:rsid w:val="006309A3"/>
    <w:rsid w:val="006323FF"/>
    <w:rsid w:val="006350C2"/>
    <w:rsid w:val="00636A0E"/>
    <w:rsid w:val="00640A1A"/>
    <w:rsid w:val="00644A52"/>
    <w:rsid w:val="006530BB"/>
    <w:rsid w:val="00655F8A"/>
    <w:rsid w:val="006561D2"/>
    <w:rsid w:val="00657C17"/>
    <w:rsid w:val="006633AB"/>
    <w:rsid w:val="0066766D"/>
    <w:rsid w:val="00670E5A"/>
    <w:rsid w:val="00672130"/>
    <w:rsid w:val="00685DF2"/>
    <w:rsid w:val="00692EED"/>
    <w:rsid w:val="00696411"/>
    <w:rsid w:val="006A4430"/>
    <w:rsid w:val="006A6AF2"/>
    <w:rsid w:val="006B1BE5"/>
    <w:rsid w:val="006B3B50"/>
    <w:rsid w:val="006C3BF3"/>
    <w:rsid w:val="006C7A0A"/>
    <w:rsid w:val="006E6FA1"/>
    <w:rsid w:val="00700645"/>
    <w:rsid w:val="0070115B"/>
    <w:rsid w:val="007020B6"/>
    <w:rsid w:val="007065EC"/>
    <w:rsid w:val="007151FC"/>
    <w:rsid w:val="00716B0A"/>
    <w:rsid w:val="00716D33"/>
    <w:rsid w:val="0071726D"/>
    <w:rsid w:val="0072138B"/>
    <w:rsid w:val="007425E6"/>
    <w:rsid w:val="0074304C"/>
    <w:rsid w:val="0075451B"/>
    <w:rsid w:val="00761DA2"/>
    <w:rsid w:val="007713AC"/>
    <w:rsid w:val="0077796D"/>
    <w:rsid w:val="00786B84"/>
    <w:rsid w:val="00793C36"/>
    <w:rsid w:val="007A209F"/>
    <w:rsid w:val="007D0BF1"/>
    <w:rsid w:val="007D5905"/>
    <w:rsid w:val="007E03F8"/>
    <w:rsid w:val="007E1864"/>
    <w:rsid w:val="007E433B"/>
    <w:rsid w:val="007F5D6C"/>
    <w:rsid w:val="007F6925"/>
    <w:rsid w:val="008132D1"/>
    <w:rsid w:val="008271B3"/>
    <w:rsid w:val="00860B81"/>
    <w:rsid w:val="008767F9"/>
    <w:rsid w:val="00894170"/>
    <w:rsid w:val="00897837"/>
    <w:rsid w:val="008B470C"/>
    <w:rsid w:val="008B646C"/>
    <w:rsid w:val="008C213B"/>
    <w:rsid w:val="008C6398"/>
    <w:rsid w:val="008C7C90"/>
    <w:rsid w:val="008F1FE7"/>
    <w:rsid w:val="009052E8"/>
    <w:rsid w:val="00925421"/>
    <w:rsid w:val="00931B1A"/>
    <w:rsid w:val="009435C7"/>
    <w:rsid w:val="00945263"/>
    <w:rsid w:val="00954B0D"/>
    <w:rsid w:val="0097461E"/>
    <w:rsid w:val="00982330"/>
    <w:rsid w:val="009853A3"/>
    <w:rsid w:val="009A3F6A"/>
    <w:rsid w:val="009A7256"/>
    <w:rsid w:val="009C1590"/>
    <w:rsid w:val="009D16EB"/>
    <w:rsid w:val="009D2E87"/>
    <w:rsid w:val="009D46B0"/>
    <w:rsid w:val="009E5796"/>
    <w:rsid w:val="009F1DAD"/>
    <w:rsid w:val="00A01CF5"/>
    <w:rsid w:val="00A02AE0"/>
    <w:rsid w:val="00A2025A"/>
    <w:rsid w:val="00A514CA"/>
    <w:rsid w:val="00A61967"/>
    <w:rsid w:val="00A72FEA"/>
    <w:rsid w:val="00A9380E"/>
    <w:rsid w:val="00A9634C"/>
    <w:rsid w:val="00AB2FA8"/>
    <w:rsid w:val="00AB6A23"/>
    <w:rsid w:val="00AD12AC"/>
    <w:rsid w:val="00AF42E4"/>
    <w:rsid w:val="00B17FCA"/>
    <w:rsid w:val="00B23752"/>
    <w:rsid w:val="00B27B0D"/>
    <w:rsid w:val="00B27D92"/>
    <w:rsid w:val="00B30486"/>
    <w:rsid w:val="00B33C9F"/>
    <w:rsid w:val="00B3608C"/>
    <w:rsid w:val="00B64E93"/>
    <w:rsid w:val="00B76867"/>
    <w:rsid w:val="00B7774C"/>
    <w:rsid w:val="00B90C7A"/>
    <w:rsid w:val="00B91CC3"/>
    <w:rsid w:val="00B93568"/>
    <w:rsid w:val="00B977E4"/>
    <w:rsid w:val="00BA2A8E"/>
    <w:rsid w:val="00BB3970"/>
    <w:rsid w:val="00BB48CF"/>
    <w:rsid w:val="00BC0F1D"/>
    <w:rsid w:val="00BD517D"/>
    <w:rsid w:val="00BE3195"/>
    <w:rsid w:val="00BF3E8D"/>
    <w:rsid w:val="00C00F22"/>
    <w:rsid w:val="00C07095"/>
    <w:rsid w:val="00C1486B"/>
    <w:rsid w:val="00C32FB5"/>
    <w:rsid w:val="00C34A55"/>
    <w:rsid w:val="00C37E21"/>
    <w:rsid w:val="00C41880"/>
    <w:rsid w:val="00C54451"/>
    <w:rsid w:val="00C64259"/>
    <w:rsid w:val="00C83601"/>
    <w:rsid w:val="00C83C20"/>
    <w:rsid w:val="00C85ED3"/>
    <w:rsid w:val="00C871AB"/>
    <w:rsid w:val="00C9415A"/>
    <w:rsid w:val="00CA3735"/>
    <w:rsid w:val="00CC3999"/>
    <w:rsid w:val="00CD1627"/>
    <w:rsid w:val="00CD4569"/>
    <w:rsid w:val="00CD4F47"/>
    <w:rsid w:val="00CE044C"/>
    <w:rsid w:val="00CE1B53"/>
    <w:rsid w:val="00CE7F82"/>
    <w:rsid w:val="00CF5A55"/>
    <w:rsid w:val="00CF764D"/>
    <w:rsid w:val="00D03599"/>
    <w:rsid w:val="00D07425"/>
    <w:rsid w:val="00D1331D"/>
    <w:rsid w:val="00D33F1B"/>
    <w:rsid w:val="00D346E6"/>
    <w:rsid w:val="00D35A05"/>
    <w:rsid w:val="00D41198"/>
    <w:rsid w:val="00D56552"/>
    <w:rsid w:val="00D64679"/>
    <w:rsid w:val="00D64AE2"/>
    <w:rsid w:val="00D6777A"/>
    <w:rsid w:val="00D72AB1"/>
    <w:rsid w:val="00D81B7E"/>
    <w:rsid w:val="00D861A4"/>
    <w:rsid w:val="00DB2C6E"/>
    <w:rsid w:val="00DB47B6"/>
    <w:rsid w:val="00DC2CE8"/>
    <w:rsid w:val="00DE028B"/>
    <w:rsid w:val="00DE0867"/>
    <w:rsid w:val="00DE1F42"/>
    <w:rsid w:val="00DE7424"/>
    <w:rsid w:val="00DE7936"/>
    <w:rsid w:val="00DF06BF"/>
    <w:rsid w:val="00DF2FEA"/>
    <w:rsid w:val="00E10C90"/>
    <w:rsid w:val="00E161A1"/>
    <w:rsid w:val="00E21EAF"/>
    <w:rsid w:val="00E23092"/>
    <w:rsid w:val="00E2340D"/>
    <w:rsid w:val="00E34BF8"/>
    <w:rsid w:val="00E4022B"/>
    <w:rsid w:val="00E45747"/>
    <w:rsid w:val="00E56D41"/>
    <w:rsid w:val="00E833DB"/>
    <w:rsid w:val="00E86C91"/>
    <w:rsid w:val="00E92B5C"/>
    <w:rsid w:val="00EA3D44"/>
    <w:rsid w:val="00EA51ED"/>
    <w:rsid w:val="00EB02FA"/>
    <w:rsid w:val="00EB08BB"/>
    <w:rsid w:val="00EB5F82"/>
    <w:rsid w:val="00EC1FF1"/>
    <w:rsid w:val="00EC5E63"/>
    <w:rsid w:val="00ED3064"/>
    <w:rsid w:val="00ED30E9"/>
    <w:rsid w:val="00EE49B3"/>
    <w:rsid w:val="00EE5988"/>
    <w:rsid w:val="00EF2B21"/>
    <w:rsid w:val="00F03DC1"/>
    <w:rsid w:val="00F22910"/>
    <w:rsid w:val="00F25AE1"/>
    <w:rsid w:val="00F26A7B"/>
    <w:rsid w:val="00F4025C"/>
    <w:rsid w:val="00F54C07"/>
    <w:rsid w:val="00F57085"/>
    <w:rsid w:val="00F57AF2"/>
    <w:rsid w:val="00F8778F"/>
    <w:rsid w:val="00F87BE9"/>
    <w:rsid w:val="00F9439C"/>
    <w:rsid w:val="00F95346"/>
    <w:rsid w:val="00F97F03"/>
    <w:rsid w:val="00FA6780"/>
    <w:rsid w:val="00FB4880"/>
    <w:rsid w:val="00FC3B5E"/>
    <w:rsid w:val="00FC620F"/>
    <w:rsid w:val="00FD2A96"/>
    <w:rsid w:val="00FD68B7"/>
    <w:rsid w:val="00FD6FCE"/>
    <w:rsid w:val="00FE4514"/>
    <w:rsid w:val="00FF1626"/>
    <w:rsid w:val="00FF3677"/>
    <w:rsid w:val="00FF409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Standard"/>
    <w:next w:val="Standard"/>
    <w:qFormat/>
    <w:pPr>
      <w:keepNext/>
      <w:tabs>
        <w:tab w:val="left" w:pos="3544"/>
        <w:tab w:val="left" w:pos="6521"/>
      </w:tabs>
      <w:spacing w:line="360" w:lineRule="auto"/>
      <w:ind w:right="-614"/>
      <w:outlineLvl w:val="0"/>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table" w:styleId="Tabellenraster">
    <w:name w:val="Table Grid"/>
    <w:basedOn w:val="NormaleTabelle"/>
    <w:rsid w:val="004A6F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161A1"/>
    <w:rPr>
      <w:rFonts w:ascii="Tahoma" w:hAnsi="Tahoma" w:cs="Tahoma"/>
      <w:sz w:val="16"/>
      <w:szCs w:val="16"/>
    </w:rPr>
  </w:style>
  <w:style w:type="paragraph" w:styleId="Textkrper">
    <w:name w:val="Body Text"/>
    <w:basedOn w:val="Standard"/>
    <w:rsid w:val="009F1DAD"/>
    <w:rPr>
      <w:rFonts w:ascii="Arial" w:eastAsia="Times New Roman" w:hAnsi="Arial"/>
      <w:color w:val="FF0000"/>
      <w:sz w:val="22"/>
      <w:szCs w:val="24"/>
    </w:rPr>
  </w:style>
  <w:style w:type="character" w:styleId="Hyperlink">
    <w:name w:val="Hyperlink"/>
    <w:uiPriority w:val="99"/>
    <w:rsid w:val="006A6AF2"/>
    <w:rPr>
      <w:color w:val="0000FF"/>
      <w:u w:val="single"/>
    </w:rPr>
  </w:style>
  <w:style w:type="paragraph" w:styleId="Dokumentstruktur">
    <w:name w:val="Document Map"/>
    <w:basedOn w:val="Standard"/>
    <w:semiHidden/>
    <w:rsid w:val="00E56D41"/>
    <w:pPr>
      <w:shd w:val="clear" w:color="auto" w:fill="000080"/>
    </w:pPr>
    <w:rPr>
      <w:rFonts w:ascii="Tahoma" w:hAnsi="Tahoma" w:cs="Tahoma"/>
      <w:sz w:val="20"/>
    </w:rPr>
  </w:style>
  <w:style w:type="paragraph" w:styleId="StandardWeb">
    <w:name w:val="Normal (Web)"/>
    <w:basedOn w:val="Standard"/>
    <w:uiPriority w:val="99"/>
    <w:unhideWhenUsed/>
    <w:rsid w:val="00AF42E4"/>
    <w:pPr>
      <w:spacing w:before="100" w:beforeAutospacing="1" w:after="100" w:afterAutospacing="1"/>
    </w:pPr>
    <w:rPr>
      <w:rFonts w:ascii="Times New Roman" w:eastAsia="Times New Roman" w:hAnsi="Times New Roman"/>
      <w:szCs w:val="24"/>
      <w:lang w:val="de-AT"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Standard"/>
    <w:next w:val="Standard"/>
    <w:qFormat/>
    <w:pPr>
      <w:keepNext/>
      <w:tabs>
        <w:tab w:val="left" w:pos="3544"/>
        <w:tab w:val="left" w:pos="6521"/>
      </w:tabs>
      <w:spacing w:line="360" w:lineRule="auto"/>
      <w:ind w:right="-614"/>
      <w:outlineLvl w:val="0"/>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table" w:styleId="Tabellenraster">
    <w:name w:val="Table Grid"/>
    <w:basedOn w:val="NormaleTabelle"/>
    <w:rsid w:val="004A6F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161A1"/>
    <w:rPr>
      <w:rFonts w:ascii="Tahoma" w:hAnsi="Tahoma" w:cs="Tahoma"/>
      <w:sz w:val="16"/>
      <w:szCs w:val="16"/>
    </w:rPr>
  </w:style>
  <w:style w:type="paragraph" w:styleId="Textkrper">
    <w:name w:val="Body Text"/>
    <w:basedOn w:val="Standard"/>
    <w:rsid w:val="009F1DAD"/>
    <w:rPr>
      <w:rFonts w:ascii="Arial" w:eastAsia="Times New Roman" w:hAnsi="Arial"/>
      <w:color w:val="FF0000"/>
      <w:sz w:val="22"/>
      <w:szCs w:val="24"/>
    </w:rPr>
  </w:style>
  <w:style w:type="character" w:styleId="Hyperlink">
    <w:name w:val="Hyperlink"/>
    <w:uiPriority w:val="99"/>
    <w:rsid w:val="006A6AF2"/>
    <w:rPr>
      <w:color w:val="0000FF"/>
      <w:u w:val="single"/>
    </w:rPr>
  </w:style>
  <w:style w:type="paragraph" w:styleId="Dokumentstruktur">
    <w:name w:val="Document Map"/>
    <w:basedOn w:val="Standard"/>
    <w:semiHidden/>
    <w:rsid w:val="00E56D41"/>
    <w:pPr>
      <w:shd w:val="clear" w:color="auto" w:fill="000080"/>
    </w:pPr>
    <w:rPr>
      <w:rFonts w:ascii="Tahoma" w:hAnsi="Tahoma" w:cs="Tahoma"/>
      <w:sz w:val="20"/>
    </w:rPr>
  </w:style>
  <w:style w:type="paragraph" w:styleId="StandardWeb">
    <w:name w:val="Normal (Web)"/>
    <w:basedOn w:val="Standard"/>
    <w:uiPriority w:val="99"/>
    <w:unhideWhenUsed/>
    <w:rsid w:val="00AF42E4"/>
    <w:pPr>
      <w:spacing w:before="100" w:beforeAutospacing="1" w:after="100" w:afterAutospacing="1"/>
    </w:pPr>
    <w:rPr>
      <w:rFonts w:ascii="Times New Roman" w:eastAsia="Times New Roman" w:hAnsi="Times New Roman"/>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97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hgartner@austria-email.a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stria-email.at"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eyer@red-text.de" TargetMode="External"/><Relationship Id="rId4" Type="http://schemas.openxmlformats.org/officeDocument/2006/relationships/webSettings" Target="webSettings.xml"/><Relationship Id="rId9" Type="http://schemas.openxmlformats.org/officeDocument/2006/relationships/hyperlink" Target="http://www.austria-email.a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Brief%20A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 AE</Template>
  <TotalTime>0</TotalTime>
  <Pages>2</Pages>
  <Words>492</Words>
  <Characters>3599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Mag. H.G. Scharf Ges.m.b.H.</Company>
  <LinksUpToDate>false</LinksUpToDate>
  <CharactersWithSpaces>4083</CharactersWithSpaces>
  <SharedDoc>false</SharedDoc>
  <HLinks>
    <vt:vector size="12" baseType="variant">
      <vt:variant>
        <vt:i4>786507</vt:i4>
      </vt:variant>
      <vt:variant>
        <vt:i4>3</vt:i4>
      </vt:variant>
      <vt:variant>
        <vt:i4>0</vt:i4>
      </vt:variant>
      <vt:variant>
        <vt:i4>5</vt:i4>
      </vt:variant>
      <vt:variant>
        <vt:lpwstr>http://www.austria-email.at/</vt:lpwstr>
      </vt:variant>
      <vt:variant>
        <vt:lpwstr/>
      </vt:variant>
      <vt:variant>
        <vt:i4>7471113</vt:i4>
      </vt:variant>
      <vt:variant>
        <vt:i4>0</vt:i4>
      </vt:variant>
      <vt:variant>
        <vt:i4>0</vt:i4>
      </vt:variant>
      <vt:variant>
        <vt:i4>5</vt:i4>
      </vt:variant>
      <vt:variant>
        <vt:lpwstr>mailto:kbindhammer@austria-email.at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dhoffmann</dc:creator>
  <cp:lastModifiedBy>User</cp:lastModifiedBy>
  <cp:revision>3</cp:revision>
  <cp:lastPrinted>2015-02-09T11:33:00Z</cp:lastPrinted>
  <dcterms:created xsi:type="dcterms:W3CDTF">2015-02-16T15:33:00Z</dcterms:created>
  <dcterms:modified xsi:type="dcterms:W3CDTF">2015-02-16T15:34:00Z</dcterms:modified>
</cp:coreProperties>
</file>